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5849" w:rsidP="001E7311" w:rsidRDefault="001E7311" w14:paraId="b1a8bed" w14:textId="b1a8bed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</w:t>
      </w:r>
      <w:r w:rsidRPr="00F42A2E" w:rsidR="00F42A2E">
        <w:rPr>
          <w:rFonts w:ascii="Arial" w:hAnsi="Arial" w:cs="Arial"/>
          <w:szCs w:val="24"/>
          <w:lang w:val="hr-HR"/>
        </w:rPr>
        <w:t>Poslovni broj</w:t>
      </w:r>
      <w:r w:rsidR="000B0357">
        <w:rPr>
          <w:rFonts w:ascii="Arial" w:hAnsi="Arial" w:cs="Arial"/>
          <w:szCs w:val="24"/>
          <w:lang w:val="hr-HR"/>
        </w:rPr>
        <w:t>:</w:t>
      </w:r>
      <w:r w:rsidR="00782CDE">
        <w:rPr>
          <w:rFonts w:ascii="Arial" w:hAnsi="Arial" w:cs="Arial"/>
          <w:szCs w:val="24"/>
          <w:lang w:val="hr-HR"/>
        </w:rPr>
        <w:t xml:space="preserve"> </w:t>
      </w:r>
      <w:r w:rsidR="000B0357">
        <w:rPr>
          <w:rFonts w:ascii="Arial" w:hAnsi="Arial" w:cs="Arial"/>
          <w:szCs w:val="24"/>
          <w:lang w:val="hr-HR"/>
        </w:rPr>
        <w:t>S</w:t>
      </w:r>
      <w:r w:rsidRPr="00F42A2E" w:rsidR="00D02C0C">
        <w:rPr>
          <w:rFonts w:ascii="Arial" w:hAnsi="Arial" w:cs="Arial"/>
          <w:szCs w:val="24"/>
          <w:lang w:val="hr-HR"/>
        </w:rPr>
        <w:t>t-</w:t>
      </w:r>
      <w:r>
        <w:rPr>
          <w:rFonts w:ascii="Arial" w:hAnsi="Arial" w:cs="Arial"/>
          <w:szCs w:val="24"/>
          <w:lang w:val="hr-HR"/>
        </w:rPr>
        <w:t>2137</w:t>
      </w:r>
      <w:r w:rsidR="0005774C">
        <w:rPr>
          <w:rFonts w:ascii="Arial" w:hAnsi="Arial" w:cs="Arial"/>
          <w:szCs w:val="24"/>
          <w:lang w:val="hr-HR"/>
        </w:rPr>
        <w:t>/20</w:t>
      </w:r>
      <w:r>
        <w:rPr>
          <w:rFonts w:ascii="Arial" w:hAnsi="Arial" w:cs="Arial"/>
          <w:szCs w:val="24"/>
          <w:lang w:val="hr-HR"/>
        </w:rPr>
        <w:t>18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0B0357">
        <w:rPr>
          <w:rFonts w:ascii="Arial" w:hAnsi="Arial" w:cs="Arial"/>
          <w:szCs w:val="24"/>
          <w:lang w:val="hr-HR"/>
        </w:rPr>
        <w:t>8</w:t>
      </w:r>
      <w:r w:rsidR="000F7EC1">
        <w:rPr>
          <w:rFonts w:ascii="Arial" w:hAnsi="Arial" w:cs="Arial"/>
          <w:szCs w:val="24"/>
          <w:lang w:val="hr-HR"/>
        </w:rPr>
        <w:t>7</w:t>
      </w:r>
    </w:p>
    <w:p w:rsidRPr="00F42A2E" w:rsidR="0005774C" w:rsidP="00F42A2E" w:rsidRDefault="0005774C">
      <w:pPr>
        <w:ind w:left="5040" w:firstLine="720"/>
        <w:rPr>
          <w:rFonts w:ascii="Arial" w:hAnsi="Arial" w:cs="Arial"/>
          <w:szCs w:val="24"/>
          <w:lang w:val="hr-HR"/>
        </w:rPr>
      </w:pP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E9488B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 </w:t>
      </w:r>
      <w:r w:rsidR="000B0357">
        <w:rPr>
          <w:rFonts w:ascii="Arial" w:hAnsi="Arial" w:cs="Arial"/>
        </w:rPr>
        <w:t>26. svibnja</w:t>
      </w:r>
      <w:r>
        <w:rPr>
          <w:rFonts w:ascii="Arial" w:hAnsi="Arial" w:cs="Arial"/>
        </w:rPr>
        <w:t xml:space="preserve"> </w:t>
      </w:r>
      <w:r w:rsidRPr="00C35407" w:rsidR="00F42749">
        <w:rPr>
          <w:rFonts w:ascii="Arial" w:hAnsi="Arial" w:cs="Arial"/>
        </w:rPr>
        <w:t>202</w:t>
      </w:r>
      <w:r w:rsidR="000B0357">
        <w:rPr>
          <w:rFonts w:ascii="Arial" w:hAnsi="Arial" w:cs="Arial"/>
        </w:rPr>
        <w:t>5</w:t>
      </w:r>
      <w:r w:rsidRPr="00C35407" w:rsidR="00F42749">
        <w:rPr>
          <w:rFonts w:ascii="Arial" w:hAnsi="Arial" w:cs="Arial"/>
        </w:rPr>
        <w:t>.</w:t>
      </w:r>
      <w:r w:rsidR="00F42749">
        <w:rPr>
          <w:rFonts w:ascii="Arial" w:hAnsi="Arial" w:cs="Arial"/>
        </w:rPr>
        <w:t xml:space="preserve"> </w:t>
      </w:r>
    </w:p>
    <w:p w:rsidR="000B0357" w:rsidP="00F42749" w:rsidRDefault="000B035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 Skupštine vjerovnika</w:t>
      </w:r>
    </w:p>
    <w:p w:rsidRPr="00C35407" w:rsidR="00F42749" w:rsidP="000B0357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održane </w:t>
      </w:r>
      <w:r w:rsidRPr="00C35407">
        <w:rPr>
          <w:rFonts w:ascii="Arial" w:hAnsi="Arial" w:cs="Arial"/>
        </w:rPr>
        <w:t>kod Trgovačkog suda u Osijeku, Stalna Služba u Slavonskom Brodu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AB4D18" w:rsidP="00F42749" w:rsidRDefault="00AB4D18">
      <w:pPr>
        <w:pStyle w:val="Bezproreda"/>
        <w:jc w:val="center"/>
        <w:rPr>
          <w:rFonts w:ascii="Arial" w:hAnsi="Arial" w:cs="Arial"/>
        </w:rPr>
      </w:pPr>
    </w:p>
    <w:p w:rsidRPr="001E7311" w:rsidR="00AB4D18" w:rsidP="000B0357" w:rsidRDefault="001E7311">
      <w:pPr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dužnik: Stečajna masa iza KOOPERACIJA KRIPP, d.o.o. Čaglin, u stečaju, Požega, Kralja Krešimira 53, </w:t>
      </w:r>
      <w:r w:rsidR="00AB4D18">
        <w:rPr>
          <w:rFonts w:ascii="Arial" w:hAnsi="Arial" w:cs="Arial"/>
        </w:rPr>
        <w:t xml:space="preserve">OIB </w:t>
      </w:r>
      <w:r w:rsidRPr="001E7311">
        <w:rPr>
          <w:rFonts w:ascii="Arial" w:hAnsi="Arial" w:cs="Arial"/>
        </w:rPr>
        <w:t>18508556312</w:t>
      </w:r>
    </w:p>
    <w:p w:rsidRPr="00C35407" w:rsidR="009A3C59" w:rsidP="00F42749" w:rsidRDefault="009A3C59">
      <w:pPr>
        <w:pStyle w:val="Bezproreda"/>
        <w:jc w:val="center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Marija </w:t>
      </w:r>
      <w:r w:rsidR="00E9488B">
        <w:rPr>
          <w:rFonts w:ascii="Arial" w:hAnsi="Arial" w:cs="Arial"/>
        </w:rPr>
        <w:t>Đurin</w:t>
      </w:r>
      <w:r w:rsidRPr="00C35407">
        <w:rPr>
          <w:rFonts w:ascii="Arial" w:hAnsi="Arial" w:cs="Arial"/>
        </w:rPr>
        <w:t>, zapisničarka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</w:t>
      </w:r>
      <w:r w:rsidR="000B0357">
        <w:rPr>
          <w:rFonts w:ascii="Arial" w:hAnsi="Arial" w:cs="Arial"/>
        </w:rPr>
        <w:t>09</w:t>
      </w:r>
      <w:r w:rsidR="003164B7">
        <w:rPr>
          <w:rFonts w:ascii="Arial" w:hAnsi="Arial" w:cs="Arial"/>
        </w:rPr>
        <w:t>:</w:t>
      </w:r>
      <w:r w:rsidR="000B0357">
        <w:rPr>
          <w:rFonts w:ascii="Arial" w:hAnsi="Arial" w:cs="Arial"/>
        </w:rPr>
        <w:t>15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Pr="00C35407" w:rsidR="00F42749" w:rsidP="00E9488B" w:rsidRDefault="00F42749">
      <w:pPr>
        <w:jc w:val="both"/>
        <w:rPr>
          <w:rFonts w:ascii="Arial" w:hAnsi="Arial" w:cs="Arial"/>
        </w:rPr>
      </w:pPr>
    </w:p>
    <w:p w:rsidRPr="00F42A2E" w:rsidR="007148CC" w:rsidP="00E9488B" w:rsidRDefault="001A1D4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A60EF9" w:rsidP="00E9488B" w:rsidRDefault="00046CD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="00C13B62">
        <w:rPr>
          <w:rFonts w:ascii="Arial" w:hAnsi="Arial" w:cs="Arial"/>
          <w:lang w:val="hr-HR"/>
        </w:rPr>
        <w:t>nitko, dostava poziva uredno iskazana</w:t>
      </w:r>
      <w:r w:rsidR="00E9488B">
        <w:rPr>
          <w:rFonts w:ascii="Arial" w:hAnsi="Arial" w:cs="Arial"/>
          <w:lang w:val="hr-HR"/>
        </w:rPr>
        <w:t xml:space="preserve"> </w:t>
      </w:r>
    </w:p>
    <w:p w:rsidR="00CE329E" w:rsidP="00C13B62" w:rsidRDefault="00E9488B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</w:t>
      </w:r>
      <w:r w:rsidR="000B0357">
        <w:rPr>
          <w:rFonts w:ascii="Arial" w:hAnsi="Arial" w:cs="Arial"/>
          <w:lang w:val="hr-HR"/>
        </w:rPr>
        <w:t>:</w:t>
      </w:r>
      <w:r>
        <w:rPr>
          <w:rFonts w:ascii="Arial" w:hAnsi="Arial" w:cs="Arial"/>
          <w:lang w:val="hr-HR"/>
        </w:rPr>
        <w:t xml:space="preserve"> RH</w:t>
      </w:r>
      <w:r w:rsidR="00C13B62">
        <w:rPr>
          <w:rFonts w:ascii="Arial" w:hAnsi="Arial" w:cs="Arial"/>
          <w:lang w:val="hr-HR"/>
        </w:rPr>
        <w:t>, Ministarstvo financija</w:t>
      </w:r>
      <w:r w:rsidR="000B0357">
        <w:rPr>
          <w:rFonts w:ascii="Arial" w:hAnsi="Arial" w:cs="Arial"/>
          <w:lang w:val="hr-HR"/>
        </w:rPr>
        <w:t xml:space="preserve"> – za ŽDO, </w:t>
      </w:r>
      <w:r>
        <w:rPr>
          <w:rFonts w:ascii="Arial" w:hAnsi="Arial" w:cs="Arial"/>
          <w:lang w:val="hr-HR"/>
        </w:rPr>
        <w:t xml:space="preserve">zamjenik </w:t>
      </w:r>
      <w:r w:rsidR="00CE329E">
        <w:rPr>
          <w:rFonts w:ascii="Arial" w:hAnsi="Arial" w:cs="Arial"/>
          <w:lang w:val="hr-HR"/>
        </w:rPr>
        <w:t>Vesna Laza</w:t>
      </w:r>
      <w:r w:rsidR="003C6EF9">
        <w:rPr>
          <w:rFonts w:ascii="Arial" w:hAnsi="Arial" w:cs="Arial"/>
          <w:lang w:val="hr-HR"/>
        </w:rPr>
        <w:t>r</w:t>
      </w:r>
      <w:r w:rsidR="00CE329E">
        <w:rPr>
          <w:rFonts w:ascii="Arial" w:hAnsi="Arial" w:cs="Arial"/>
          <w:lang w:val="hr-HR"/>
        </w:rPr>
        <w:t>ić</w:t>
      </w:r>
      <w:r>
        <w:rPr>
          <w:rFonts w:ascii="Arial" w:hAnsi="Arial" w:cs="Arial"/>
          <w:lang w:val="hr-HR"/>
        </w:rPr>
        <w:t>,</w:t>
      </w:r>
      <w:r w:rsidR="004A2ECE">
        <w:rPr>
          <w:rFonts w:ascii="Arial" w:hAnsi="Arial" w:cs="Arial"/>
          <w:lang w:val="hr-HR"/>
        </w:rPr>
        <w:t xml:space="preserve"> </w:t>
      </w:r>
      <w:r w:rsidR="00A60EF9">
        <w:rPr>
          <w:rFonts w:ascii="Arial" w:hAnsi="Arial" w:cs="Arial"/>
          <w:lang w:val="hr-HR"/>
        </w:rPr>
        <w:t xml:space="preserve">iznos </w:t>
      </w:r>
      <w:r w:rsidR="00C13B62">
        <w:rPr>
          <w:rFonts w:ascii="Arial" w:hAnsi="Arial" w:cs="Arial"/>
          <w:lang w:val="hr-HR"/>
        </w:rPr>
        <w:t xml:space="preserve">utvrđene </w:t>
      </w:r>
      <w:r w:rsidR="00A60EF9">
        <w:rPr>
          <w:rFonts w:ascii="Arial" w:hAnsi="Arial" w:cs="Arial"/>
          <w:lang w:val="hr-HR"/>
        </w:rPr>
        <w:t xml:space="preserve">tražbine prema kojem se </w:t>
      </w:r>
      <w:r w:rsidR="00C13B62">
        <w:rPr>
          <w:rFonts w:ascii="Arial" w:hAnsi="Arial" w:cs="Arial"/>
          <w:lang w:val="hr-HR"/>
        </w:rPr>
        <w:t>određuje</w:t>
      </w:r>
      <w:r w:rsidR="00A60EF9">
        <w:rPr>
          <w:rFonts w:ascii="Arial" w:hAnsi="Arial" w:cs="Arial"/>
          <w:lang w:val="hr-HR"/>
        </w:rPr>
        <w:t xml:space="preserve"> glasačko prav</w:t>
      </w:r>
      <w:r>
        <w:rPr>
          <w:rFonts w:ascii="Arial" w:hAnsi="Arial" w:cs="Arial"/>
          <w:lang w:val="hr-HR"/>
        </w:rPr>
        <w:t>o na ovom ročištu 18.941,97 eur</w:t>
      </w:r>
    </w:p>
    <w:p w:rsidR="00624883" w:rsidP="00C13B62" w:rsidRDefault="00624883">
      <w:pPr>
        <w:jc w:val="both"/>
        <w:rPr>
          <w:rFonts w:ascii="Arial" w:hAnsi="Arial" w:cs="Arial"/>
          <w:lang w:val="hr-HR"/>
        </w:rPr>
      </w:pPr>
    </w:p>
    <w:p w:rsidR="00782CDE" w:rsidP="00C13B62" w:rsidRDefault="00782CD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Konstatira se da nije pristupila upraviteljica stečajne mase Sanda Marinac.</w:t>
      </w: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093D4E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</w:t>
      </w:r>
      <w:r w:rsidR="00E5602D">
        <w:rPr>
          <w:rFonts w:ascii="Arial" w:hAnsi="Arial" w:cs="Arial"/>
          <w:bCs/>
        </w:rPr>
        <w:t>og</w:t>
      </w:r>
      <w:r>
        <w:rPr>
          <w:rFonts w:ascii="Arial" w:hAnsi="Arial" w:cs="Arial"/>
          <w:bCs/>
        </w:rPr>
        <w:t xml:space="preserve"> vjerovnika</w:t>
      </w:r>
      <w:r w:rsidR="00093D4E">
        <w:rPr>
          <w:rFonts w:ascii="Arial" w:hAnsi="Arial" w:cs="Arial"/>
          <w:bCs/>
        </w:rPr>
        <w:t>.</w:t>
      </w:r>
    </w:p>
    <w:p w:rsidR="00093D4E" w:rsidP="002B1AC1" w:rsidRDefault="00093D4E">
      <w:pPr>
        <w:jc w:val="both"/>
        <w:rPr>
          <w:rFonts w:ascii="Arial" w:hAnsi="Arial" w:cs="Arial"/>
          <w:bCs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1E7311" w:rsidP="002B1AC1" w:rsidRDefault="001E731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="008A774D" w:rsidP="002B1AC1" w:rsidRDefault="008A774D">
      <w:pPr>
        <w:pStyle w:val="Bezproreda"/>
        <w:rPr>
          <w:rFonts w:ascii="Arial" w:hAnsi="Arial" w:cs="Arial"/>
          <w:szCs w:val="24"/>
        </w:rPr>
      </w:pPr>
    </w:p>
    <w:p w:rsidRPr="00782CDE" w:rsidR="00915C09" w:rsidP="00847092" w:rsidRDefault="009A3C59">
      <w:pPr>
        <w:pStyle w:val="Bezproreda"/>
        <w:jc w:val="both"/>
        <w:rPr>
          <w:rFonts w:ascii="Arial" w:hAnsi="Arial" w:cs="Arial"/>
          <w:b/>
        </w:rPr>
      </w:pPr>
      <w:r w:rsidRPr="00782CDE">
        <w:rPr>
          <w:rFonts w:ascii="Arial" w:hAnsi="Arial" w:cs="Arial"/>
          <w:b/>
        </w:rPr>
        <w:t xml:space="preserve">1. </w:t>
      </w:r>
      <w:r w:rsidRPr="00782CDE" w:rsidR="00915C09">
        <w:rPr>
          <w:rFonts w:ascii="Arial" w:hAnsi="Arial" w:cs="Arial"/>
          <w:b/>
        </w:rPr>
        <w:t xml:space="preserve">Donošenje odluke po prijedlogu upraviteljice stečajne mase o zastajanju s pokretanjem ovršnog postupka do 31.12.2025. na nekretninama dužnika Zvonimira Lovrić. Obrazloženje prijedloga: „Navedenom odlukom bi omogućili dužniku da plati preostali dug bez pokretanja ovršnog postupka na nekretninama čiju vrijednost čini kuća u kojoj dužnik živi i kojim bi se postupkom povrijedila kategorija „prava na dom“, posebno što je vrijednost preostalog duga znatno niži od vrijednosti imovine dužnika.“ </w:t>
      </w:r>
    </w:p>
    <w:p w:rsidR="00D179AC" w:rsidP="00624883" w:rsidRDefault="00782CDE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Konstatira se da prisutan vjerovnik usvaja prijedlog upraviteljice stečajne mase.</w:t>
      </w:r>
    </w:p>
    <w:p w:rsidRPr="000B5D5C" w:rsidR="00300E8A" w:rsidP="00847092" w:rsidRDefault="00300E8A">
      <w:pPr>
        <w:pStyle w:val="Bezproreda"/>
        <w:jc w:val="both"/>
        <w:rPr>
          <w:rFonts w:ascii="Arial" w:hAnsi="Arial" w:cs="Arial"/>
        </w:rPr>
      </w:pPr>
    </w:p>
    <w:p w:rsidR="002B1AC1" w:rsidP="00E3634C" w:rsidRDefault="002B1AC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D179AC" w:rsidP="00D179AC" w:rsidRDefault="00D179AC">
      <w:pPr>
        <w:jc w:val="both"/>
        <w:rPr>
          <w:rFonts w:ascii="Arial" w:hAnsi="Arial" w:cs="Arial"/>
          <w:lang w:val="hr-HR"/>
        </w:rPr>
      </w:pPr>
    </w:p>
    <w:p w:rsidRPr="00624883" w:rsidR="00D179AC" w:rsidP="00D179AC" w:rsidRDefault="00D179AC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na današnjoj Skupštini donesena odluka pod prvom točkom dnevnog reda.</w:t>
      </w:r>
    </w:p>
    <w:p w:rsidR="00D179AC" w:rsidP="00D179AC" w:rsidRDefault="00D179AC">
      <w:pPr>
        <w:jc w:val="both"/>
        <w:rPr>
          <w:rFonts w:ascii="Arial" w:hAnsi="Arial" w:cs="Arial"/>
          <w:lang w:val="hr-HR"/>
        </w:rPr>
      </w:pPr>
    </w:p>
    <w:p w:rsidR="00BE098B" w:rsidP="00D179AC" w:rsidRDefault="00BE098B">
      <w:pPr>
        <w:jc w:val="both"/>
        <w:rPr>
          <w:rFonts w:ascii="Arial" w:hAnsi="Arial" w:cs="Arial"/>
          <w:lang w:val="hr-HR"/>
        </w:rPr>
      </w:pPr>
    </w:p>
    <w:p w:rsidR="002B1AC1" w:rsidP="002B1AC1" w:rsidRDefault="002B1AC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drugu točku dnevnog reda.</w:t>
      </w:r>
    </w:p>
    <w:p w:rsidRPr="00093D4E" w:rsidR="002B1AC1" w:rsidP="002B1AC1" w:rsidRDefault="002B1AC1">
      <w:pPr>
        <w:pStyle w:val="Bezproreda"/>
        <w:rPr>
          <w:rFonts w:ascii="Arial" w:hAnsi="Arial" w:cs="Arial"/>
          <w:b/>
        </w:rPr>
      </w:pPr>
    </w:p>
    <w:p w:rsidRPr="00093D4E" w:rsidR="001E7311" w:rsidP="00E36335" w:rsidRDefault="002B1AC1">
      <w:pPr>
        <w:pStyle w:val="Bezproreda"/>
        <w:jc w:val="both"/>
        <w:rPr>
          <w:rFonts w:ascii="Arial" w:hAnsi="Arial" w:cs="Arial"/>
          <w:b/>
        </w:rPr>
      </w:pPr>
      <w:r w:rsidRPr="00915C09">
        <w:rPr>
          <w:rFonts w:ascii="Arial" w:hAnsi="Arial" w:cs="Arial"/>
          <w:b/>
        </w:rPr>
        <w:t>2</w:t>
      </w:r>
      <w:r w:rsidRPr="00915C09" w:rsidR="00E36335">
        <w:rPr>
          <w:rFonts w:ascii="Arial" w:hAnsi="Arial" w:cs="Arial"/>
          <w:b/>
        </w:rPr>
        <w:t>.</w:t>
      </w:r>
      <w:r w:rsidRPr="00915C09" w:rsidR="001E7311">
        <w:rPr>
          <w:rFonts w:ascii="Arial" w:hAnsi="Arial" w:cs="Arial"/>
          <w:b/>
        </w:rPr>
        <w:t xml:space="preserve"> </w:t>
      </w:r>
      <w:r w:rsidRPr="00915C09" w:rsidR="00915C09">
        <w:rPr>
          <w:rFonts w:ascii="Arial" w:hAnsi="Arial" w:cs="Arial"/>
          <w:b/>
        </w:rPr>
        <w:t xml:space="preserve">Odobravanje izvješća upraviteljice stečajne mase </w:t>
      </w:r>
      <w:r w:rsidRPr="00093D4E" w:rsidR="001E7311">
        <w:rPr>
          <w:rFonts w:ascii="Arial" w:hAnsi="Arial" w:cs="Arial"/>
          <w:b/>
        </w:rPr>
        <w:t xml:space="preserve"> </w:t>
      </w:r>
    </w:p>
    <w:p w:rsidR="00E9488B" w:rsidP="00E36335" w:rsidRDefault="00BE098B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Jedini p</w:t>
      </w:r>
      <w:r w:rsidR="00D179AC">
        <w:rPr>
          <w:rFonts w:ascii="Arial" w:hAnsi="Arial" w:cs="Arial"/>
        </w:rPr>
        <w:t>r</w:t>
      </w:r>
      <w:r w:rsidR="00202CA8">
        <w:rPr>
          <w:rFonts w:ascii="Arial" w:hAnsi="Arial" w:cs="Arial"/>
        </w:rPr>
        <w:t>isut</w:t>
      </w:r>
      <w:r>
        <w:rPr>
          <w:rFonts w:ascii="Arial" w:hAnsi="Arial" w:cs="Arial"/>
        </w:rPr>
        <w:t>a</w:t>
      </w:r>
      <w:r w:rsidR="00202CA8">
        <w:rPr>
          <w:rFonts w:ascii="Arial" w:hAnsi="Arial" w:cs="Arial"/>
        </w:rPr>
        <w:t>n vjerovnik</w:t>
      </w:r>
      <w:r w:rsidR="00967C4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odobrava izvješće upraviteljice stečajne mase.</w:t>
      </w:r>
    </w:p>
    <w:p w:rsidR="00915C09" w:rsidP="00E36335" w:rsidRDefault="00915C09">
      <w:pPr>
        <w:pStyle w:val="Bezproreda"/>
        <w:jc w:val="both"/>
        <w:rPr>
          <w:rFonts w:ascii="Arial" w:hAnsi="Arial" w:cs="Arial"/>
        </w:rPr>
      </w:pPr>
    </w:p>
    <w:p w:rsidR="00915C09" w:rsidP="00915C09" w:rsidRDefault="00915C0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treću točku dnevnog reda.</w:t>
      </w:r>
    </w:p>
    <w:p w:rsidR="00915C09" w:rsidP="00915C09" w:rsidRDefault="00915C09">
      <w:pPr>
        <w:pStyle w:val="Bezproreda"/>
        <w:rPr>
          <w:rFonts w:ascii="Arial" w:hAnsi="Arial" w:cs="Arial"/>
        </w:rPr>
      </w:pPr>
    </w:p>
    <w:p w:rsidRPr="00915C09" w:rsidR="00915C09" w:rsidP="00915C09" w:rsidRDefault="00915C09">
      <w:pPr>
        <w:pStyle w:val="Bezproreda"/>
        <w:rPr>
          <w:rFonts w:ascii="Arial" w:hAnsi="Arial" w:cs="Arial"/>
          <w:b/>
        </w:rPr>
      </w:pPr>
      <w:r w:rsidRPr="00915C09">
        <w:rPr>
          <w:rFonts w:ascii="Arial" w:hAnsi="Arial" w:cs="Arial"/>
          <w:b/>
        </w:rPr>
        <w:t>3. Razno</w:t>
      </w:r>
    </w:p>
    <w:p w:rsidRPr="00915C09" w:rsidR="00915C09" w:rsidP="00E36335" w:rsidRDefault="00915C09">
      <w:pPr>
        <w:pStyle w:val="Bezproreda"/>
        <w:jc w:val="both"/>
        <w:rPr>
          <w:rFonts w:ascii="Arial" w:hAnsi="Arial" w:cs="Arial"/>
        </w:rPr>
      </w:pPr>
      <w:r w:rsidRPr="00915C09">
        <w:rPr>
          <w:rFonts w:ascii="Arial" w:hAnsi="Arial" w:cs="Arial"/>
        </w:rPr>
        <w:t>Konstatira se da pod ovom točkom dnevnog reda nema prijedloga.</w:t>
      </w:r>
    </w:p>
    <w:p w:rsidR="00915C09" w:rsidP="00E36335" w:rsidRDefault="00915C09">
      <w:pPr>
        <w:pStyle w:val="Bezproreda"/>
        <w:jc w:val="both"/>
      </w:pPr>
    </w:p>
    <w:p w:rsidR="00915C09" w:rsidP="00E36335" w:rsidRDefault="00915C09">
      <w:pPr>
        <w:pStyle w:val="Bezproreda"/>
        <w:jc w:val="both"/>
      </w:pPr>
    </w:p>
    <w:p w:rsidR="00915C09" w:rsidP="00915C09" w:rsidRDefault="00915C0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915C09" w:rsidP="00915C09" w:rsidRDefault="00915C09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915C09" w:rsidP="00915C09" w:rsidRDefault="00915C09">
      <w:pPr>
        <w:rPr>
          <w:rFonts w:ascii="Arial" w:hAnsi="Arial" w:cs="Arial"/>
          <w:lang w:val="hr-HR"/>
        </w:rPr>
      </w:pPr>
    </w:p>
    <w:p w:rsidR="00915C09" w:rsidP="00915C09" w:rsidRDefault="00915C09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Konstatira se da su usvojene odluke izglasane na ovoj Skupštini temeljem prijedloga upraviteljice stečajne mase pod točkom 1 do 3.</w:t>
      </w:r>
    </w:p>
    <w:p w:rsidR="00915C09" w:rsidP="00915C09" w:rsidRDefault="00915C09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915C09" w:rsidP="00915C09" w:rsidRDefault="00915C09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odluke Skupštine.</w:t>
      </w:r>
    </w:p>
    <w:p w:rsidR="00915C09" w:rsidP="00915C09" w:rsidRDefault="00915C09">
      <w:pPr>
        <w:pStyle w:val="Default"/>
        <w:jc w:val="both"/>
        <w:rPr>
          <w:rFonts w:ascii="Arial" w:hAnsi="Arial" w:cs="Arial"/>
          <w:bCs/>
        </w:rPr>
      </w:pPr>
    </w:p>
    <w:p w:rsidR="002D21F3" w:rsidP="00FC2301" w:rsidRDefault="002D21F3">
      <w:pPr>
        <w:pStyle w:val="Default"/>
        <w:jc w:val="both"/>
        <w:rPr>
          <w:rFonts w:ascii="Arial" w:hAnsi="Arial" w:cs="Arial"/>
          <w:bCs/>
        </w:rPr>
      </w:pPr>
    </w:p>
    <w:p w:rsidRPr="00F42A2E" w:rsidR="002B1AC1" w:rsidP="00AC4478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3164B7">
        <w:rPr>
          <w:rFonts w:ascii="Arial" w:hAnsi="Arial" w:cs="Arial"/>
          <w:lang w:val="hr-HR"/>
        </w:rPr>
        <w:t>1</w:t>
      </w:r>
      <w:r w:rsidR="00915C09">
        <w:rPr>
          <w:rFonts w:ascii="Arial" w:hAnsi="Arial" w:cs="Arial"/>
          <w:lang w:val="hr-HR"/>
        </w:rPr>
        <w:t>0</w:t>
      </w:r>
      <w:r w:rsidR="003164B7">
        <w:rPr>
          <w:rFonts w:ascii="Arial" w:hAnsi="Arial" w:cs="Arial"/>
          <w:lang w:val="hr-HR"/>
        </w:rPr>
        <w:t>:</w:t>
      </w:r>
      <w:r w:rsidR="00BE098B">
        <w:rPr>
          <w:rFonts w:ascii="Arial" w:hAnsi="Arial" w:cs="Arial"/>
          <w:lang w:val="hr-HR"/>
        </w:rPr>
        <w:t>3</w:t>
      </w:r>
      <w:r w:rsidR="00D7704B">
        <w:rPr>
          <w:rFonts w:ascii="Arial" w:hAnsi="Arial" w:cs="Arial"/>
          <w:lang w:val="hr-HR"/>
        </w:rPr>
        <w:t>0</w:t>
      </w:r>
      <w:r w:rsidR="001E7311">
        <w:rPr>
          <w:rFonts w:ascii="Arial" w:hAnsi="Arial" w:cs="Arial"/>
          <w:lang w:val="hr-HR"/>
        </w:rPr>
        <w:t xml:space="preserve"> </w:t>
      </w:r>
      <w:r w:rsidR="00202CA8">
        <w:rPr>
          <w:rFonts w:ascii="Arial" w:hAnsi="Arial" w:cs="Arial"/>
          <w:lang w:val="hr-HR"/>
        </w:rPr>
        <w:t>s</w:t>
      </w:r>
      <w:r w:rsidRPr="00F42A2E">
        <w:rPr>
          <w:rFonts w:ascii="Arial" w:hAnsi="Arial" w:cs="Arial"/>
          <w:lang w:val="hr-HR"/>
        </w:rPr>
        <w:t>ati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  <w:r w:rsidR="0081166C">
        <w:rPr>
          <w:rFonts w:ascii="Arial" w:hAnsi="Arial" w:cs="Arial"/>
          <w:lang w:val="hr-HR"/>
        </w:rPr>
        <w:t>:</w:t>
      </w:r>
    </w:p>
    <w:p w:rsidRPr="00F42A2E" w:rsidR="0081166C" w:rsidP="002B1AC1" w:rsidRDefault="0081166C">
      <w:pPr>
        <w:jc w:val="center"/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AC4478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Zapisničar </w:t>
      </w:r>
      <w:r w:rsidR="0081166C">
        <w:rPr>
          <w:rFonts w:ascii="Arial" w:hAnsi="Arial" w:cs="Arial"/>
          <w:lang w:val="hr-HR"/>
        </w:rPr>
        <w:t>:</w:t>
      </w:r>
      <w:r>
        <w:rPr>
          <w:rFonts w:ascii="Arial" w:hAnsi="Arial" w:cs="Arial"/>
          <w:lang w:val="hr-HR"/>
        </w:rPr>
        <w:t xml:space="preserve"> </w:t>
      </w:r>
      <w:r w:rsidR="0004192A">
        <w:rPr>
          <w:rFonts w:ascii="Arial" w:hAnsi="Arial" w:cs="Arial"/>
          <w:lang w:val="hr-HR"/>
        </w:rPr>
        <w:tab/>
      </w:r>
      <w:r w:rsidR="0004192A">
        <w:rPr>
          <w:rFonts w:ascii="Arial" w:hAnsi="Arial" w:cs="Arial"/>
          <w:lang w:val="hr-HR"/>
        </w:rPr>
        <w:tab/>
      </w: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</w:t>
      </w:r>
      <w:r w:rsidR="0024198E">
        <w:rPr>
          <w:rFonts w:ascii="Arial" w:hAnsi="Arial" w:cs="Arial"/>
          <w:lang w:val="hr-HR"/>
        </w:rPr>
        <w:t>k</w:t>
      </w:r>
      <w:r>
        <w:rPr>
          <w:rFonts w:ascii="Arial" w:hAnsi="Arial" w:cs="Arial"/>
          <w:lang w:val="hr-HR"/>
        </w:rPr>
        <w:t>:</w:t>
      </w:r>
    </w:p>
    <w:p w:rsidR="00AC4478" w:rsidP="002B1AC1" w:rsidRDefault="00AC4478">
      <w:pPr>
        <w:ind w:firstLine="708"/>
        <w:jc w:val="center"/>
        <w:rPr>
          <w:rFonts w:ascii="Arial" w:hAnsi="Arial" w:cs="Arial"/>
          <w:lang w:val="hr-HR"/>
        </w:rPr>
      </w:pPr>
    </w:p>
    <w:p w:rsidR="00AC4478" w:rsidP="002B1AC1" w:rsidRDefault="00AC4478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093D4E" w:rsidP="002B1AC1" w:rsidRDefault="00AC4478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</w:t>
      </w:r>
    </w:p>
    <w:sectPr w:rsidRPr="00585F19" w:rsidR="00093D4E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="00202CA8" w:rsidP="000B0220" w:rsidRDefault="00295147">
        <w:pPr>
          <w:ind w:left="2832" w:firstLine="708"/>
          <w:rPr>
            <w:rFonts w:ascii="Arial" w:hAnsi="Arial" w:cs="Arial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B57B23" w:rsidR="00B57B23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</w:t>
        </w:r>
      </w:p>
      <w:p w:rsidRPr="00295147" w:rsidR="000B0220" w:rsidP="00202CA8" w:rsidRDefault="00093D4E">
        <w:pPr>
          <w:ind w:left="4956"/>
          <w:rPr>
            <w:rFonts w:ascii="Arial" w:hAnsi="Arial" w:cs="Arial"/>
            <w:szCs w:val="24"/>
            <w:lang w:val="hr-HR"/>
          </w:rPr>
        </w:pPr>
        <w:r>
          <w:rPr>
            <w:rFonts w:ascii="Arial" w:hAnsi="Arial" w:cs="Arial"/>
          </w:rPr>
          <w:t xml:space="preserve">         </w:t>
        </w:r>
        <w:r w:rsidRPr="00295147" w:rsidR="00295147">
          <w:rPr>
            <w:rFonts w:ascii="Arial" w:hAnsi="Arial" w:cs="Arial"/>
          </w:rPr>
          <w:t>Poslovni b</w:t>
        </w:r>
        <w:r w:rsidR="00D2669C">
          <w:rPr>
            <w:rFonts w:ascii="Arial" w:hAnsi="Arial" w:cs="Arial"/>
            <w:szCs w:val="24"/>
            <w:lang w:val="hr-HR"/>
          </w:rPr>
          <w:t xml:space="preserve">roj: </w:t>
        </w:r>
        <w:r w:rsidR="0005774C">
          <w:rPr>
            <w:rFonts w:ascii="Arial" w:hAnsi="Arial" w:cs="Arial"/>
            <w:szCs w:val="24"/>
            <w:lang w:val="hr-HR"/>
          </w:rPr>
          <w:t>St-</w:t>
        </w:r>
        <w:r w:rsidR="00202CA8">
          <w:rPr>
            <w:rFonts w:ascii="Arial" w:hAnsi="Arial" w:cs="Arial"/>
            <w:szCs w:val="24"/>
            <w:lang w:val="hr-HR"/>
          </w:rPr>
          <w:t>2137/2018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 w:rsidR="00D2669C">
          <w:rPr>
            <w:rFonts w:ascii="Arial" w:hAnsi="Arial" w:cs="Arial"/>
            <w:szCs w:val="24"/>
            <w:lang w:val="hr-HR"/>
          </w:rPr>
          <w:t>8</w:t>
        </w:r>
        <w:r w:rsidR="000F7EC1">
          <w:rPr>
            <w:rFonts w:ascii="Arial" w:hAnsi="Arial" w:cs="Arial"/>
            <w:szCs w:val="24"/>
            <w:lang w:val="hr-HR"/>
          </w:rPr>
          <w:t>7</w:t>
        </w:r>
      </w:p>
      <w:p w:rsidR="000B0220" w:rsidRDefault="00B57B23">
        <w:pPr>
          <w:pStyle w:val="Zaglavlje"/>
          <w:jc w:val="center"/>
        </w:pP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192A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93D4E"/>
    <w:rsid w:val="000A13D8"/>
    <w:rsid w:val="000A3AD6"/>
    <w:rsid w:val="000B0220"/>
    <w:rsid w:val="000B0357"/>
    <w:rsid w:val="000B2F61"/>
    <w:rsid w:val="000B4C5E"/>
    <w:rsid w:val="000B5D5C"/>
    <w:rsid w:val="000C60A1"/>
    <w:rsid w:val="000D030C"/>
    <w:rsid w:val="000E07D6"/>
    <w:rsid w:val="000E2B03"/>
    <w:rsid w:val="000E72D6"/>
    <w:rsid w:val="000E7880"/>
    <w:rsid w:val="000F7EC1"/>
    <w:rsid w:val="00106E71"/>
    <w:rsid w:val="00107410"/>
    <w:rsid w:val="00124AED"/>
    <w:rsid w:val="001305E6"/>
    <w:rsid w:val="0013082D"/>
    <w:rsid w:val="00131462"/>
    <w:rsid w:val="00131E48"/>
    <w:rsid w:val="001703EB"/>
    <w:rsid w:val="00170DC9"/>
    <w:rsid w:val="00175083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1E7311"/>
    <w:rsid w:val="00202CA8"/>
    <w:rsid w:val="002114DE"/>
    <w:rsid w:val="0021716F"/>
    <w:rsid w:val="00227F13"/>
    <w:rsid w:val="00234ADB"/>
    <w:rsid w:val="00235106"/>
    <w:rsid w:val="002374D4"/>
    <w:rsid w:val="002401BD"/>
    <w:rsid w:val="0024198E"/>
    <w:rsid w:val="00255D8B"/>
    <w:rsid w:val="00286BBD"/>
    <w:rsid w:val="00295147"/>
    <w:rsid w:val="002A0E09"/>
    <w:rsid w:val="002A78A2"/>
    <w:rsid w:val="002A7AB2"/>
    <w:rsid w:val="002B1AC1"/>
    <w:rsid w:val="002B533D"/>
    <w:rsid w:val="002D21F3"/>
    <w:rsid w:val="002E155A"/>
    <w:rsid w:val="002E79DF"/>
    <w:rsid w:val="002E7C7C"/>
    <w:rsid w:val="00300E8A"/>
    <w:rsid w:val="00300EDD"/>
    <w:rsid w:val="00305B15"/>
    <w:rsid w:val="003164B7"/>
    <w:rsid w:val="00323355"/>
    <w:rsid w:val="0032435B"/>
    <w:rsid w:val="0033108D"/>
    <w:rsid w:val="003342F3"/>
    <w:rsid w:val="00336BDA"/>
    <w:rsid w:val="00344FF2"/>
    <w:rsid w:val="00371F0F"/>
    <w:rsid w:val="00372594"/>
    <w:rsid w:val="00373249"/>
    <w:rsid w:val="003865B4"/>
    <w:rsid w:val="00392787"/>
    <w:rsid w:val="003A2A7F"/>
    <w:rsid w:val="003A53B7"/>
    <w:rsid w:val="003B00DA"/>
    <w:rsid w:val="003B11A4"/>
    <w:rsid w:val="003B4D67"/>
    <w:rsid w:val="003B57E2"/>
    <w:rsid w:val="003B6733"/>
    <w:rsid w:val="003B6E3A"/>
    <w:rsid w:val="003C2F71"/>
    <w:rsid w:val="003C337B"/>
    <w:rsid w:val="003C6EF9"/>
    <w:rsid w:val="003E16CA"/>
    <w:rsid w:val="003E43E8"/>
    <w:rsid w:val="003E6A9D"/>
    <w:rsid w:val="003F2DF0"/>
    <w:rsid w:val="003F6450"/>
    <w:rsid w:val="00400827"/>
    <w:rsid w:val="00404D3D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76FD9"/>
    <w:rsid w:val="004813FA"/>
    <w:rsid w:val="004938C2"/>
    <w:rsid w:val="004A2ECE"/>
    <w:rsid w:val="004B76A4"/>
    <w:rsid w:val="004C01C2"/>
    <w:rsid w:val="004D2749"/>
    <w:rsid w:val="004D4B63"/>
    <w:rsid w:val="004E6493"/>
    <w:rsid w:val="0050134B"/>
    <w:rsid w:val="0052065B"/>
    <w:rsid w:val="00521293"/>
    <w:rsid w:val="00534A56"/>
    <w:rsid w:val="005521AF"/>
    <w:rsid w:val="00555CCF"/>
    <w:rsid w:val="00560E61"/>
    <w:rsid w:val="0056141C"/>
    <w:rsid w:val="00561F5B"/>
    <w:rsid w:val="00571FA7"/>
    <w:rsid w:val="00574ADE"/>
    <w:rsid w:val="00581715"/>
    <w:rsid w:val="00585F19"/>
    <w:rsid w:val="005A7BA3"/>
    <w:rsid w:val="005B5095"/>
    <w:rsid w:val="005C03A7"/>
    <w:rsid w:val="005C1A47"/>
    <w:rsid w:val="005D1D39"/>
    <w:rsid w:val="005D3EAC"/>
    <w:rsid w:val="005E15FD"/>
    <w:rsid w:val="00604700"/>
    <w:rsid w:val="00604C04"/>
    <w:rsid w:val="00624883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7768D"/>
    <w:rsid w:val="00681046"/>
    <w:rsid w:val="006841AC"/>
    <w:rsid w:val="00687736"/>
    <w:rsid w:val="00692A2F"/>
    <w:rsid w:val="006934EF"/>
    <w:rsid w:val="006A08C0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40D04"/>
    <w:rsid w:val="00750435"/>
    <w:rsid w:val="00757B2B"/>
    <w:rsid w:val="00764364"/>
    <w:rsid w:val="007666DF"/>
    <w:rsid w:val="00774DB0"/>
    <w:rsid w:val="0077658C"/>
    <w:rsid w:val="00782CDE"/>
    <w:rsid w:val="007953E8"/>
    <w:rsid w:val="00796033"/>
    <w:rsid w:val="007B2E50"/>
    <w:rsid w:val="007B5FF9"/>
    <w:rsid w:val="007C5849"/>
    <w:rsid w:val="007C7EFA"/>
    <w:rsid w:val="007D03C7"/>
    <w:rsid w:val="007D1102"/>
    <w:rsid w:val="007D12EF"/>
    <w:rsid w:val="007F69B2"/>
    <w:rsid w:val="007F7754"/>
    <w:rsid w:val="00800790"/>
    <w:rsid w:val="00801EC8"/>
    <w:rsid w:val="0080280F"/>
    <w:rsid w:val="00803FC9"/>
    <w:rsid w:val="0080639C"/>
    <w:rsid w:val="0081166C"/>
    <w:rsid w:val="00820195"/>
    <w:rsid w:val="00825D5D"/>
    <w:rsid w:val="00840893"/>
    <w:rsid w:val="00847092"/>
    <w:rsid w:val="00851772"/>
    <w:rsid w:val="008610F4"/>
    <w:rsid w:val="00876490"/>
    <w:rsid w:val="00885F9B"/>
    <w:rsid w:val="008A1EF2"/>
    <w:rsid w:val="008A774D"/>
    <w:rsid w:val="008B5A0E"/>
    <w:rsid w:val="008C4092"/>
    <w:rsid w:val="008C65C2"/>
    <w:rsid w:val="008D59AF"/>
    <w:rsid w:val="008E198A"/>
    <w:rsid w:val="008E1D41"/>
    <w:rsid w:val="008E1E50"/>
    <w:rsid w:val="008F5AD8"/>
    <w:rsid w:val="00906A06"/>
    <w:rsid w:val="00912517"/>
    <w:rsid w:val="00915C09"/>
    <w:rsid w:val="00921884"/>
    <w:rsid w:val="009268FD"/>
    <w:rsid w:val="009273E3"/>
    <w:rsid w:val="00931746"/>
    <w:rsid w:val="0093403B"/>
    <w:rsid w:val="00944BEE"/>
    <w:rsid w:val="00953222"/>
    <w:rsid w:val="00967C1D"/>
    <w:rsid w:val="00967C4C"/>
    <w:rsid w:val="00985018"/>
    <w:rsid w:val="00997D65"/>
    <w:rsid w:val="009A0FC1"/>
    <w:rsid w:val="009A3C59"/>
    <w:rsid w:val="009B4265"/>
    <w:rsid w:val="009C6E50"/>
    <w:rsid w:val="009E7B03"/>
    <w:rsid w:val="009F1E8A"/>
    <w:rsid w:val="00A12049"/>
    <w:rsid w:val="00A151BF"/>
    <w:rsid w:val="00A4102E"/>
    <w:rsid w:val="00A43D5D"/>
    <w:rsid w:val="00A45A67"/>
    <w:rsid w:val="00A51FDF"/>
    <w:rsid w:val="00A60EF9"/>
    <w:rsid w:val="00A65C26"/>
    <w:rsid w:val="00A71C62"/>
    <w:rsid w:val="00A7603C"/>
    <w:rsid w:val="00A77686"/>
    <w:rsid w:val="00A77B29"/>
    <w:rsid w:val="00A9199C"/>
    <w:rsid w:val="00A9289C"/>
    <w:rsid w:val="00AB4D18"/>
    <w:rsid w:val="00AC425C"/>
    <w:rsid w:val="00AC4478"/>
    <w:rsid w:val="00AD6378"/>
    <w:rsid w:val="00AE4807"/>
    <w:rsid w:val="00AE7F43"/>
    <w:rsid w:val="00AF2E5F"/>
    <w:rsid w:val="00AF37B7"/>
    <w:rsid w:val="00AF4E67"/>
    <w:rsid w:val="00B10E17"/>
    <w:rsid w:val="00B13CC1"/>
    <w:rsid w:val="00B145B9"/>
    <w:rsid w:val="00B17305"/>
    <w:rsid w:val="00B24282"/>
    <w:rsid w:val="00B3089E"/>
    <w:rsid w:val="00B370E7"/>
    <w:rsid w:val="00B3796D"/>
    <w:rsid w:val="00B40378"/>
    <w:rsid w:val="00B5155D"/>
    <w:rsid w:val="00B55C6C"/>
    <w:rsid w:val="00B57B23"/>
    <w:rsid w:val="00B61FE1"/>
    <w:rsid w:val="00B63120"/>
    <w:rsid w:val="00B72E9A"/>
    <w:rsid w:val="00B73489"/>
    <w:rsid w:val="00B75244"/>
    <w:rsid w:val="00B80259"/>
    <w:rsid w:val="00B82A49"/>
    <w:rsid w:val="00B930E4"/>
    <w:rsid w:val="00BA1E01"/>
    <w:rsid w:val="00BA72E8"/>
    <w:rsid w:val="00BB063A"/>
    <w:rsid w:val="00BB4A00"/>
    <w:rsid w:val="00BB5314"/>
    <w:rsid w:val="00BD4AA3"/>
    <w:rsid w:val="00BD4E0D"/>
    <w:rsid w:val="00BE098B"/>
    <w:rsid w:val="00BF008F"/>
    <w:rsid w:val="00BF6EA9"/>
    <w:rsid w:val="00BF78D8"/>
    <w:rsid w:val="00C07AFD"/>
    <w:rsid w:val="00C13B62"/>
    <w:rsid w:val="00C2048E"/>
    <w:rsid w:val="00C32163"/>
    <w:rsid w:val="00C3726D"/>
    <w:rsid w:val="00C57EB6"/>
    <w:rsid w:val="00C63050"/>
    <w:rsid w:val="00C64E6C"/>
    <w:rsid w:val="00C65098"/>
    <w:rsid w:val="00C65A4A"/>
    <w:rsid w:val="00C7464B"/>
    <w:rsid w:val="00C8350D"/>
    <w:rsid w:val="00C90CD4"/>
    <w:rsid w:val="00C910FA"/>
    <w:rsid w:val="00CA4C38"/>
    <w:rsid w:val="00CC2384"/>
    <w:rsid w:val="00CD403C"/>
    <w:rsid w:val="00CD66A0"/>
    <w:rsid w:val="00CE329E"/>
    <w:rsid w:val="00CE3C9D"/>
    <w:rsid w:val="00CE7D49"/>
    <w:rsid w:val="00CF1D7B"/>
    <w:rsid w:val="00CF35F3"/>
    <w:rsid w:val="00CF7FF2"/>
    <w:rsid w:val="00D02C0C"/>
    <w:rsid w:val="00D03918"/>
    <w:rsid w:val="00D13F6E"/>
    <w:rsid w:val="00D15F40"/>
    <w:rsid w:val="00D179AC"/>
    <w:rsid w:val="00D2669C"/>
    <w:rsid w:val="00D27D03"/>
    <w:rsid w:val="00D47652"/>
    <w:rsid w:val="00D5525B"/>
    <w:rsid w:val="00D7387C"/>
    <w:rsid w:val="00D7704B"/>
    <w:rsid w:val="00D96B9D"/>
    <w:rsid w:val="00D97B03"/>
    <w:rsid w:val="00DA0D4F"/>
    <w:rsid w:val="00DA3C39"/>
    <w:rsid w:val="00DA4341"/>
    <w:rsid w:val="00DA5573"/>
    <w:rsid w:val="00DC0CE4"/>
    <w:rsid w:val="00DC158F"/>
    <w:rsid w:val="00DC3265"/>
    <w:rsid w:val="00DC74DF"/>
    <w:rsid w:val="00DE2AFB"/>
    <w:rsid w:val="00DE4BAF"/>
    <w:rsid w:val="00DE58E2"/>
    <w:rsid w:val="00DF5A95"/>
    <w:rsid w:val="00E124E0"/>
    <w:rsid w:val="00E25411"/>
    <w:rsid w:val="00E32934"/>
    <w:rsid w:val="00E3486B"/>
    <w:rsid w:val="00E36335"/>
    <w:rsid w:val="00E3634C"/>
    <w:rsid w:val="00E36DAC"/>
    <w:rsid w:val="00E37E6A"/>
    <w:rsid w:val="00E50B26"/>
    <w:rsid w:val="00E50C2D"/>
    <w:rsid w:val="00E51F17"/>
    <w:rsid w:val="00E5602D"/>
    <w:rsid w:val="00E564CD"/>
    <w:rsid w:val="00E5730E"/>
    <w:rsid w:val="00E642FB"/>
    <w:rsid w:val="00E73E5D"/>
    <w:rsid w:val="00E74482"/>
    <w:rsid w:val="00E80B11"/>
    <w:rsid w:val="00E83125"/>
    <w:rsid w:val="00E90E7C"/>
    <w:rsid w:val="00E93D84"/>
    <w:rsid w:val="00E9488B"/>
    <w:rsid w:val="00EA0936"/>
    <w:rsid w:val="00EA0D50"/>
    <w:rsid w:val="00EA6DE8"/>
    <w:rsid w:val="00EB52F7"/>
    <w:rsid w:val="00EB656A"/>
    <w:rsid w:val="00ED4798"/>
    <w:rsid w:val="00ED5654"/>
    <w:rsid w:val="00EE0EA2"/>
    <w:rsid w:val="00EE6AF8"/>
    <w:rsid w:val="00EF232C"/>
    <w:rsid w:val="00EF655E"/>
    <w:rsid w:val="00F03ECF"/>
    <w:rsid w:val="00F04195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301"/>
    <w:rsid w:val="00FC2B3A"/>
    <w:rsid w:val="00FE324A"/>
    <w:rsid w:val="00FE3528"/>
    <w:rsid w:val="00FE476A"/>
    <w:rsid w:val="00FF3557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F655E"/>
    <w:rPr>
      <w:sz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EF655E"/>
    <w:rPr>
      <w:rFonts w:ascii="Courier New" w:hAnsi="Courier New" w:eastAsia="Times New Roman" w:cs="Times New Roman"/>
      <w:sz w:val="20"/>
      <w:szCs w:val="20"/>
      <w:lang w:val="en-US"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EF655E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B57B2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7B2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57B23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57B23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57B23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F655E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F655E"/>
    <w:rPr>
      <w:rFonts w:ascii="Courier New" w:cs="Times New Roman" w:eastAsia="Times New Roman" w:hAnsi="Courier New"/>
      <w:sz w:val="20"/>
      <w:szCs w:val="20"/>
      <w:lang w:eastAsia="hr-HR" w:val="en-US"/>
    </w:rPr>
  </w:style>
  <w:style w:styleId="Referencafusnote" w:type="character">
    <w:name w:val="footnote reference"/>
    <w:basedOn w:val="Zadanifontodlomka"/>
    <w:uiPriority w:val="99"/>
    <w:semiHidden/>
    <w:unhideWhenUsed/>
    <w:rsid w:val="00EF655E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57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B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B23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B23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B23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1979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2025.</izvorni_sadrzaj>
    <derivirana_varijabla naziv="DomainObject.StvarniPocetakDatum_1">26. svibnja 2025.</derivirana_varijabla>
  </DomainObject.StvarniPocetakDatum>
  <DomainObject.StvarniZavrsetakDatum>
    <izvorni_sadrzaj>26. svibnja 2025.</izvorni_sadrzaj>
    <derivirana_varijabla naziv="DomainObject.StvarniZavrsetakDatum_1">26. svibnja 2025.</derivirana_varijabla>
  </DomainObject.StvarniZavrsetakDatum>
  <DomainObject.PlaniraniZavrsetakDatum>
    <izvorni_sadrzaj>26. svibnja 2025.</izvorni_sadrzaj>
    <derivirana_varijabla naziv="DomainObject.PlaniraniZavrsetakDatum_1">26. svibnja 2025.</derivirana_varijabla>
  </DomainObject.PlaniraniZavrsetakDatum>
  <DomainObject.PlaniraniPocetakDatum>
    <izvorni_sadrzaj>26. svibnja 2025.</izvorni_sadrzaj>
    <derivirana_varijabla naziv="DomainObject.PlaniraniPocetakDatum_1">26. svibnja 2025.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svibnja 2025.</izvorni_sadrzaj>
    <derivirana_varijabla naziv="DomainObject.Zapisnik.DatumKreiranja_1">26. svibnja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St-2137/2018-87</izvorni_sadrzaj>
    <derivirana_varijabla naziv="DomainObject.Zapisnik.Oznaka_1">St-2137/2018-87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2137</izvorni_sadrzaj>
    <derivirana_varijabla naziv="DomainObject.Predmet.Broj_1">2137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2023.</izvorni_sadrzaj>
    <derivirana_varijabla naziv="DomainObject.Predmet.DatumRjesavanja_1">8. ožujka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St-2137/2018</izvorni_sadrzaj>
    <derivirana_varijabla naziv="DomainObject.Predmet.OznakaBroj_1">St-2137/2018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I-II svežanj</izvorni_sadrzaj>
    <derivirana_varijabla naziv="DomainObject.Predmet.PrimjedbaSuca_1">I-II svežanj</derivirana_varijabla>
  </DomainObject.Predmet.PrimjedbaSuca>
  <DomainObject.Predmet.ProtustrankaFormated>
    <izvorni_sadrzaj>  Stečajna masa iza KOOPERACIJA KRIPP, d. o. o. za kooperaciju, proizvodnju i trgovinu u stečaju zastupanog po punomoćniku Sanda Marinac</izvorni_sadrzaj>
    <derivirana_varijabla naziv="DomainObject.Predmet.ProtustrankaFormated_1">  Stečajna masa iza KOOPERACIJA KRIPP, d. o. o. za kooperaciju, proizvodnju i trgovinu u stečaju zastupanog po punomoćniku Sanda Marinac</derivirana_varijabla>
  </DomainObject.Predmet.ProtustrankaFormated>
  <DomainObject.Predmet.ProtustrankaFormatedOIB>
    <izvorni_sadrzaj>  Stečajna masa iza KOOPERACIJA KRIPP, d. o. o. za kooperaciju, proizvodnju i trgovinu u stečaju, OIB 18508556312 zastupanog po punomoćniku Sanda Marinac</izvorni_sadrzaj>
    <derivirana_varijabla naziv="DomainObject.Predmet.ProtustrankaFormatedOIB_1">  Stečajna masa iza KOOPERACIJA KRIPP, d. o. o. za kooperaciju, proizvodnju i trgovinu u stečaju, OIB 18508556312 zastupanog po punomoćniku Sanda Marinac</derivirana_varijabla>
  </DomainObject.Predmet.ProtustrankaFormatedOIB>
  <DomainObject.Predmet.ProtustrankaFormatedWithAdress>
    <izvorni_sadrzaj> Stečajna masa iza KOOPERACIJA KRIPP, d. o. o. za kooperaciju, proizvodnju i trgovinu u stečaju, Kralja Krešimira 53, 34000 Požega zastupanog po punomoćniku Sanda Marinac</izvorni_sadrzaj>
    <derivirana_varijabla naziv="DomainObject.Predmet.ProtustrankaFormatedWithAdress_1"> Stečajna masa iza KOOPERACIJA KRIPP, d. o. o. za kooperaciju, proizvodnju i trgovinu u stečaju, Kralja Krešimira 53, 34000 Požega zastupanog po punomoćniku Sanda Marinac</derivirana_varijabla>
  </DomainObject.Predmet.ProtustrankaFormatedWithAdress>
  <DomainObject.Predmet.ProtustrankaFormatedWithAdressOIB>
    <izvorni_sadrzaj> Stečajna masa iza KOOPERACIJA KRIPP, d. o. o. za kooperaciju, proizvodnju i trgovinu u stečaju, OIB 18508556312, Kralja Krešimira 53, 34000 Požega zastupanog po punomoćniku Sanda Marinac</izvorni_sadrzaj>
    <derivirana_varijabla naziv="DomainObject.Predmet.ProtustrankaFormatedWithAdressOIB_1"> Stečajna masa iza KOOPERACIJA KRIPP, d. o. o. za kooperaciju, proizvodnju i trgovinu u stečaju, OIB 18508556312, Kralja Krešimira 53, 34000 Požega zastupanog po punomoćniku Sanda Marinac</derivirana_varijabla>
  </DomainObject.Predmet.ProtustrankaFormatedWithAdressOIB>
  <DomainObject.Predmet.ProtustrankaWithAdress>
    <izvorni_sadrzaj>Stečajna masa iza KOOPERACIJA KRIPP, d. o. o. za kooperaciju, proizvodnju i trgovinu u stečaju Kralja Krešimira 53, 34000 Požega</izvorni_sadrzaj>
    <derivirana_varijabla naziv="DomainObject.Predmet.ProtustrankaWithAdress_1">Stečajna masa iza KOOPERACIJA KRIPP, d. o. o. za kooperaciju, proizvodnju i trgovinu u stečaju Kralja Krešimira 53, 34000 Požega</derivirana_varijabla>
  </DomainObject.Predmet.ProtustrankaWithAdress>
  <DomainObject.Predmet.ProtustrankaWithAdressOIB>
    <izvorni_sadrzaj>Stečajna masa iza KOOPERACIJA KRIPP, d. o. o. za kooperaciju, proizvodnju i trgovinu u stečaju, OIB 18508556312, Kralja Krešimira 53, 34000 Požega</izvorni_sadrzaj>
    <derivirana_varijabla naziv="DomainObject.Predmet.ProtustrankaWithAdressOIB_1">Stečajna masa iza KOOPERACIJA KRIPP, d. o. o. za kooperaciju, proizvodnju i trgovinu u stečaju, OIB 18508556312, Kralja Krešimira 53, 34000 Požega</derivirana_varijabla>
  </DomainObject.Predmet.ProtustrankaWithAdressOIB>
  <DomainObject.Predmet.ProtustrankaNazivFormated>
    <izvorni_sadrzaj>Stečajna masa iza KOOPERACIJA KRIPP, d. o. o. za kooperaciju, proizvodnju i trgovinu u stečaju</izvorni_sadrzaj>
    <derivirana_varijabla naziv="DomainObject.Predmet.ProtustrankaNazivFormated_1">Stečajna masa iza KOOPERACIJA KRIPP, d. o. o. za kooperaciju, proizvodnju i trgovinu u stečaju</derivirana_varijabla>
  </DomainObject.Predmet.ProtustrankaNazivFormated>
  <DomainObject.Predmet.ProtustrankaNazivFormatedOIB>
    <izvorni_sadrzaj>Stečajna masa iza KOOPERACIJA KRIPP, d. o. o. za kooperaciju, proizvodnju i trgovinu u stečaju, OIB 18508556312</izvorni_sadrzaj>
    <derivirana_varijabla naziv="DomainObject.Predmet.ProtustrankaNazivFormatedOIB_1">Stečajna masa iza KOOPERACIJA KRIPP, d. o. o. za kooperaciju, proizvodnju i trgovinu u stečaju, OIB 18508556312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KOOPERACIJA KRIPP, d. o. o. za kooperaciju, proizvodnju i trgovinu u stečaju zastupanog po punomoćniku Sanda Marinac</item>
    </izvorni_sadrzaj>
    <derivirana_varijabla naziv="DomainObject.Predmet.ProtuStrankaListFormated_1">
      <item>Stečajna masa iza KOOPERACIJA KRIPP, d. o. o. za kooperaciju, proizvodnju i trgovinu u stečaju zastupanog po punomoćniku Sanda Marinac</item>
    </derivirana_varijabla>
  </DomainObject.Predmet.ProtuStrankaListFormated>
  <DomainObject.Predmet.ProtuStrankaListFormatedOIB>
    <izvorni_sadrzaj>
      <item>Stečajna masa iza KOOPERACIJA KRIPP, d. o. o. za kooperaciju, proizvodnju i trgovinu u stečaju, OIB 18508556312 zastupanog po punomoćniku Sanda Marinac</item>
    </izvorni_sadrzaj>
    <derivirana_varijabla naziv="DomainObject.Predmet.ProtuStrankaListFormatedOIB_1">
      <item>Stečajna masa iza KOOPERACIJA KRIPP, d. o. o. za kooperaciju, proizvodnju i trgovinu u stečaju, OIB 18508556312 zastupanog po punomoćniku Sanda Marinac</item>
    </derivirana_varijabla>
  </DomainObject.Predmet.ProtuStrankaListFormatedOIB>
  <DomainObject.Predmet.ProtuStrankaListFormatedWithAdress>
    <izvorni_sadrzaj>
      <item>Stečajna masa iza KOOPERACIJA KRIPP, d. o. o. za kooperaciju, proizvodnju i trgovinu u stečaju, Kralja Krešimira 53, 34000 Požega zastupanog po punomoćniku Sanda Marinac</item>
    </izvorni_sadrzaj>
    <derivirana_varijabla naziv="DomainObject.Predmet.ProtuStrankaListFormatedWithAdress_1">
      <item>Stečajna masa iza KOOPERACIJA KRIPP, d. o. o. za kooperaciju, proizvodnju i trgovinu u stečaju, Kralja Krešimira 53, 34000 Požega zastupanog po punomoćniku Sanda Marinac</item>
    </derivirana_varijabla>
  </DomainObject.Predmet.ProtuStrankaListFormatedWithAdress>
  <DomainObject.Predmet.ProtuStrankaListFormatedWithAdressOIB>
    <izvorni_sadrzaj>
      <item>Stečajna masa iza KOOPERACIJA KRIPP, d. o. o. za kooperaciju, proizvodnju i trgovinu u stečaju, OIB 18508556312, Kralja Krešimira 53, 34000 Požega zastupanog po punomoćniku Sanda Marinac</item>
    </izvorni_sadrzaj>
    <derivirana_varijabla naziv="DomainObject.Predmet.ProtuStrankaListFormatedWithAdressOIB_1">
      <item>Stečajna masa iza KOOPERACIJA KRIPP, d. o. o. za kooperaciju, proizvodnju i trgovinu u stečaju, OIB 18508556312, Kralja Krešimira 53, 34000 Požega zastupanog po punomoćniku Sanda Marinac</item>
    </derivirana_varijabla>
  </DomainObject.Predmet.ProtuStrankaListFormatedWithAdressOIB>
  <DomainObject.Predmet.ProtuStrankaListNazivFormated>
    <izvorni_sadrzaj>
      <item>Stečajna masa iza KOOPERACIJA KRIPP, d. o. o. za kooperaciju, proizvodnju i trgovinu u stečaju</item>
    </izvorni_sadrzaj>
    <derivirana_varijabla naziv="DomainObject.Predmet.ProtuStrankaListNazivFormated_1">
      <item>Stečajna masa iza KOOPERACIJA KRIPP, d. o. o. za kooperaciju, proizvodnju i trgovinu u stečaju</item>
    </derivirana_varijabla>
  </DomainObject.Predmet.ProtuStrankaListNazivFormated>
  <DomainObject.Predmet.ProtuStrankaListNazivFormatedOIB>
    <izvorni_sadrzaj>
      <item>Stečajna masa iza KOOPERACIJA KRIPP, d. o. o. za kooperaciju, proizvodnju i trgovinu u stečaju, OIB 18508556312</item>
    </izvorni_sadrzaj>
    <derivirana_varijabla naziv="DomainObject.Predmet.ProtuStrankaListNazivFormatedOIB_1">
      <item>Stečajna masa iza KOOPERACIJA KRIPP, d. o. o. za kooperaciju, proizvodnju i trgovinu u stečaju, OIB 18508556312</item>
    </derivirana_varijabla>
  </DomainObject.Predmet.ProtuStrankaListNazivFormatedOIB>
  <DomainObject.Predmet.OstaliListFormated>
    <izvorni_sadrzaj>
      <item>Sanda Marinac punomoćnica sudionika u postupku Stečajna masa iza KOOPERACIJA KRIPP, d. o. o. za kooperaciju, proizvodnju i trgovinu u stečaju</item>
      <item>Vesna Lazarić</item>
      <item>Zvonimir Lovrić</item>
    </izvorni_sadrzaj>
    <derivirana_varijabla naziv="DomainObject.Predmet.OstaliListFormated_1">
      <item>Sanda Marinac punomoćnica sudionika u postupku Stečajna masa iza KOOPERACIJA KRIPP, d. o. o. za kooperaciju, proizvodnju i trgovinu u stečaju</item>
      <item>Vesna Lazarić</item>
      <item>Zvonimir Lovrić</item>
    </derivirana_varijabla>
  </DomainObject.Predmet.OstaliListFormated>
  <DomainObject.Predmet.OstaliListFormatedOIB>
    <izvorni_sadrzaj>
      <item>Sanda Marinac, OIB 01875522309 punomoćnica sudionika u postupku Stečajna masa iza KOOPERACIJA KRIPP, d. o. o. za kooperaciju, proizvodnju i trgovinu u stečaju</item>
      <item>Vesna Lazarić</item>
      <item>Zvonimir Lovrić, OIB 73105378040</item>
    </izvorni_sadrzaj>
    <derivirana_varijabla naziv="DomainObject.Predmet.OstaliListFormatedOIB_1">
      <item>Sanda Marinac, OIB 01875522309 punomoćnica sudionika u postupku Stečajna masa iza KOOPERACIJA KRIPP, d. o. o. za kooperaciju, proizvodnju i trgovinu u stečaju</item>
      <item>Vesna Lazarić</item>
      <item>Zvonimir Lovrić, OIB 73105378040</item>
    </derivirana_varijabla>
  </DomainObject.Predmet.OstaliListFormatedOIB>
  <DomainObject.Predmet.OstaliListFormatedWithAdress>
    <izvorni_sadrzaj>
      <item>Sanda Marinac, Kralja Krešimira 53, 34000 Požega punomoćnica sudionika u postupku Stečajna masa iza KOOPERACIJA KRIPP, d. o. o. za kooperaciju, proizvodnju i trgovinu u stečaju</item>
      <item>Vesna Lazarić</item>
      <item>Zvonimir Lovrić, Migalovci 9, 34350 Migalovci</item>
    </izvorni_sadrzaj>
    <derivirana_varijabla naziv="DomainObject.Predmet.OstaliListFormatedWithAdress_1">
      <item>Sanda Marinac, Kralja Krešimira 53, 34000 Požega punomoćnica sudionika u postupku Stečajna masa iza KOOPERACIJA KRIPP, d. o. o. za kooperaciju, proizvodnju i trgovinu u stečaju</item>
      <item>Vesna Lazarić</item>
      <item>Zvonimir Lovrić, Migalovci 9, 34350 Migalovci</item>
    </derivirana_varijabla>
  </DomainObject.Predmet.OstaliListFormatedWithAdress>
  <DomainObject.Predmet.OstaliListFormatedWithAdressOIB>
    <izvorni_sadrzaj>
      <item>Sanda Marinac, OIB 01875522309, Kralja Krešimira 53, 34000 Požega punomoćnica sudionika u postupku Stečajna masa iza KOOPERACIJA KRIPP, d. o. o. za kooperaciju, proizvodnju i trgovinu u stečaju</item>
      <item>Vesna Lazarić</item>
      <item>Zvonimir Lovrić, OIB 73105378040, Migalovci 9, 34350 Migalovci</item>
    </izvorni_sadrzaj>
    <derivirana_varijabla naziv="DomainObject.Predmet.OstaliListFormatedWithAdressOIB_1">
      <item>Sanda Marinac, OIB 01875522309, Kralja Krešimira 53, 34000 Požega punomoćnica sudionika u postupku Stečajna masa iza KOOPERACIJA KRIPP, d. o. o. za kooperaciju, proizvodnju i trgovinu u stečaju</item>
      <item>Vesna Lazarić</item>
      <item>Zvonimir Lovrić, OIB 73105378040, Migalovci 9, 34350 Migalovci</item>
    </derivirana_varijabla>
  </DomainObject.Predmet.OstaliListFormatedWithAdressOIB>
  <DomainObject.Predmet.OstaliListNazivFormated>
    <izvorni_sadrzaj>
      <item>Sanda Marinac</item>
      <item>Vesna Lazarić</item>
      <item>Zvonimir Lovrić</item>
    </izvorni_sadrzaj>
    <derivirana_varijabla naziv="DomainObject.Predmet.OstaliListNazivFormated_1">
      <item>Sanda Marinac</item>
      <item>Vesna Lazarić</item>
      <item>Zvonimir Lovrić</item>
    </derivirana_varijabla>
  </DomainObject.Predmet.OstaliListNazivFormated>
  <DomainObject.Predmet.OstaliListNazivFormatedOIB>
    <izvorni_sadrzaj>
      <item>Sanda Marinac, OIB 01875522309</item>
      <item>Vesna Lazarić</item>
      <item>Zvonimir Lovrić, OIB 73105378040</item>
    </izvorni_sadrzaj>
    <derivirana_varijabla naziv="DomainObject.Predmet.OstaliListNazivFormatedOIB_1">
      <item>Sanda Marinac, OIB 01875522309</item>
      <item>Vesna Lazarić</item>
      <item>Zvonimir Lovrić, OIB 73105378040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2025.</izvorni_sadrzaj>
    <derivirana_varijabla naziv="DomainObject.Datum_1">26. svibnja 2025.</derivirana_varijabla>
  </DomainObject.Datum>
  <DomainObject.PoslovniBrojDokumenta>
    <izvorni_sadrzaj>St-2137/2018-87</izvorni_sadrzaj>
    <derivirana_varijabla naziv="DomainObject.PoslovniBrojDokumenta_1">St-2137/2018-87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KOOPERACIJA KRIPP, d. o. o. za kooperaciju, proizvodnju i trgovinu u stečaju</izvorni_sadrzaj>
    <derivirana_varijabla naziv="DomainObject.Predmet.ProtustrankaIDrugi_1">Stečajna masa iza KOOPERACIJA KRIPP, d. o. o. za kooperaciju, proizvodnju i trgovinu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KOOPERACIJA KRIPP, d. o. o. za kooperaciju, proizvodnju i trgovinu u stečaju, OIB 18508556312, Kralja Krešimira 53, 34000 Požega</izvorni_sadrzaj>
    <derivirana_varijabla naziv="DomainObject.Predmet.ProtustrankaIDrugiAdressOIB_1">Stečajna masa iza KOOPERACIJA KRIPP, d. o. o. za kooperaciju, proizvodnju i trgovinu u stečaju, OIB 18508556312, Kralja Krešimira 53,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2023.</izvorni_sadrzaj>
    <derivirana_varijabla naziv="DomainObject.Predmet.OdlukaRjesenje.DatumDonosenjaOdluke_1">8. ožujka 2023.</derivirana_varijabla>
  </DomainObject.Predmet.OdlukaRjesenje.DatumDonosenjaOdluke>
  <DomainObject.Predmet.OdlukaRjesenje.DatumPravomocnosti>
    <izvorni_sadrzaj>27. ožujka 2023.</izvorni_sadrzaj>
    <derivirana_varijabla naziv="DomainObject.Predmet.OdlukaRjesenje.DatumPravomocnosti_1">27. ožujka 2023.</derivirana_varijabla>
  </DomainObject.Predmet.OdlukaRjesenje.DatumPravomocnosti>
  <DomainObject.Predmet.OdlukaRjesenje.Oznaka>
    <izvorni_sadrzaj>St-2137/2018-45</izvorni_sadrzaj>
    <derivirana_varijabla naziv="DomainObject.Predmet.OdlukaRjesenje.Oznaka_1">St-2137/2018-45</derivirana_varijabla>
  </DomainObject.Predmet.OdlukaRjesenje.Oznaka>
  <DomainObject.Predmet.SudioniciListNaziv>
    <izvorni_sadrzaj>
      <item>Stečajna masa iza KOOPERACIJA KRIPP, d. o. o. za kooperaciju, proizvodnju i trgovinu u stečaju</item>
      <item>Sanda Marinac</item>
      <item>Vesna Lazarić</item>
      <item>Zvonimir Lovrić</item>
    </izvorni_sadrzaj>
    <derivirana_varijabla naziv="DomainObject.Predmet.SudioniciListNaziv_1">
      <item>Stečajna masa iza KOOPERACIJA KRIPP, d. o. o. za kooperaciju, proizvodnju i trgovinu u stečaju</item>
      <item>Sanda Marinac</item>
      <item>Vesna Lazarić</item>
      <item>Zvonimir Lovrić</item>
    </derivirana_varijabla>
  </DomainObject.Predmet.SudioniciListNaziv>
  <DomainObject.Predmet.SudioniciListAdressOIB>
    <izvorni_sadrzaj>
      <item>Stečajna masa iza KOOPERACIJA KRIPP, d. o. o. za kooperaciju, proizvodnju i trgovinu u stečaju, OIB 18508556312, Kralja Krešimira 53,34000 Požega</item>
      <item>Sanda Marinac, OIB 01875522309, Kralja Krešimira 53,34000 Požega</item>
      <item>Vesna Lazarić</item>
      <item>Zvonimir Lovrić, OIB 73105378040, Migalovci 9,34350 Migalovci</item>
    </izvorni_sadrzaj>
    <derivirana_varijabla naziv="DomainObject.Predmet.SudioniciListAdressOIB_1">
      <item>Stečajna masa iza KOOPERACIJA KRIPP, d. o. o. za kooperaciju, proizvodnju i trgovinu u stečaju, OIB 18508556312, Kralja Krešimira 53,34000 Požega</item>
      <item>Sanda Marinac, OIB 01875522309, Kralja Krešimira 53,34000 Požega</item>
      <item>Vesna Lazarić</item>
      <item>Zvonimir Lovrić, OIB 73105378040, Migalovci 9,34350 Migalovci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18508556312</item>
      <item>, OIB 01875522309</item>
      <item>, OIB null</item>
      <item>, OIB 73105378040</item>
    </izvorni_sadrzaj>
    <derivirana_varijabla naziv="DomainObject.Predmet.SudioniciListNazivOIB_1">
      <item>, OIB 18508556312</item>
      <item>, OIB 01875522309</item>
      <item>, OIB null</item>
      <item>, OIB 73105378040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2018.</izvorni_sadrzaj>
    <derivirana_varijabla naziv="DomainObject.Predmet.DatumPocetkaProcesa_1">27.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F36C6-4025-4A1B-A4B1-E928DFF02DE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335</properties:Words>
  <properties:Characters>1897</properties:Characters>
  <properties:Lines>82</properties:Lines>
  <properties:Paragraphs>38</properties:Paragraphs>
  <properties:TotalTime>10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2025-05-26T06:39:00Z</dcterms:created>
  <dc:creator>wsadmin</dc:creator>
  <cp:lastModifiedBy>Marija Đurin</cp:lastModifiedBy>
  <cp:lastPrinted>2024-02-02T10:35:00Z</cp:lastPrinted>
  <dcterms:modified xmlns:xsi="http://www.w3.org/2001/XMLSchema-instance" xsi:type="dcterms:W3CDTF">2025-05-26T07:44:00Z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St-2137/2018-87 / Zapisnik - Skupština vjerovnika (St-2137-2018  ZAPISNIK-26.5.2025-Skupština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